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AF7" w:rsidRDefault="009F1659">
      <w:pPr>
        <w:spacing w:after="358" w:line="259" w:lineRule="auto"/>
        <w:ind w:left="0" w:right="39" w:firstLine="0"/>
        <w:jc w:val="center"/>
      </w:pPr>
      <w:r>
        <w:rPr>
          <w:b/>
          <w:sz w:val="41"/>
        </w:rPr>
        <w:t>Project Title Goes Here</w:t>
      </w:r>
    </w:p>
    <w:p w:rsidR="00A53AF7" w:rsidRDefault="009F1659">
      <w:pPr>
        <w:spacing w:after="0" w:line="259" w:lineRule="auto"/>
        <w:ind w:left="0" w:right="39" w:firstLine="0"/>
        <w:jc w:val="center"/>
      </w:pPr>
      <w:r>
        <w:rPr>
          <w:b/>
          <w:sz w:val="29"/>
        </w:rPr>
        <w:t>Sam D. Student</w:t>
      </w:r>
    </w:p>
    <w:p w:rsidR="00A53AF7" w:rsidRDefault="009F1659">
      <w:pPr>
        <w:spacing w:after="368" w:line="263" w:lineRule="auto"/>
        <w:ind w:left="2195" w:right="2224" w:hanging="10"/>
        <w:jc w:val="center"/>
      </w:pPr>
      <w:r>
        <w:rPr>
          <w:sz w:val="29"/>
        </w:rPr>
        <w:t>Mathematical Modeling (Math 420) Final Project</w:t>
      </w:r>
    </w:p>
    <w:p w:rsidR="00A53AF7" w:rsidRDefault="009F1659">
      <w:pPr>
        <w:spacing w:after="244" w:line="263" w:lineRule="auto"/>
        <w:ind w:left="2195" w:right="2217" w:hanging="10"/>
        <w:jc w:val="center"/>
      </w:pPr>
      <w:r>
        <w:rPr>
          <w:sz w:val="29"/>
        </w:rPr>
        <w:t>December 11, 2015</w:t>
      </w:r>
    </w:p>
    <w:p w:rsidR="00A53AF7" w:rsidRDefault="009F1659">
      <w:pPr>
        <w:spacing w:after="180" w:line="259" w:lineRule="auto"/>
        <w:ind w:left="27" w:firstLine="0"/>
        <w:jc w:val="left"/>
      </w:pPr>
      <w:r>
        <w:rPr>
          <w:rFonts w:ascii="Calibri" w:eastAsia="Calibri" w:hAnsi="Calibri" w:cs="Calibri"/>
          <w:noProof/>
          <w:sz w:val="22"/>
        </w:rPr>
        <mc:AlternateContent>
          <mc:Choice Requires="wpg">
            <w:drawing>
              <wp:inline distT="0" distB="0" distL="0" distR="0">
                <wp:extent cx="5943600" cy="5055"/>
                <wp:effectExtent l="0" t="0" r="0" b="0"/>
                <wp:docPr id="1187" name="Group 1187"/>
                <wp:cNvGraphicFramePr/>
                <a:graphic xmlns:a="http://schemas.openxmlformats.org/drawingml/2006/main">
                  <a:graphicData uri="http://schemas.microsoft.com/office/word/2010/wordprocessingGroup">
                    <wpg:wgp>
                      <wpg:cNvGrpSpPr/>
                      <wpg:grpSpPr>
                        <a:xfrm>
                          <a:off x="0" y="0"/>
                          <a:ext cx="5943600" cy="5055"/>
                          <a:chOff x="0" y="0"/>
                          <a:chExt cx="5943600" cy="5055"/>
                        </a:xfrm>
                      </wpg:grpSpPr>
                      <wps:wsp>
                        <wps:cNvPr id="11" name="Shape 11"/>
                        <wps:cNvSpPr/>
                        <wps:spPr>
                          <a:xfrm>
                            <a:off x="0" y="0"/>
                            <a:ext cx="5943600" cy="0"/>
                          </a:xfrm>
                          <a:custGeom>
                            <a:avLst/>
                            <a:gdLst/>
                            <a:ahLst/>
                            <a:cxnLst/>
                            <a:rect l="0" t="0" r="0" b="0"/>
                            <a:pathLst>
                              <a:path w="5943600">
                                <a:moveTo>
                                  <a:pt x="0" y="0"/>
                                </a:moveTo>
                                <a:lnTo>
                                  <a:pt x="594360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87" style="width:468pt;height:0.398pt;mso-position-horizontal-relative:char;mso-position-vertical-relative:line" coordsize="59436,50">
                <v:shape id="Shape 11" style="position:absolute;width:59436;height:0;left:0;top:0;" coordsize="5943600,0" path="m0,0l5943600,0">
                  <v:stroke weight="0.398pt" endcap="flat" joinstyle="miter" miterlimit="10" on="true" color="#000000"/>
                  <v:fill on="false" color="#000000" opacity="0"/>
                </v:shape>
              </v:group>
            </w:pict>
          </mc:Fallback>
        </mc:AlternateContent>
      </w:r>
    </w:p>
    <w:p w:rsidR="00A53AF7" w:rsidRDefault="009F1659">
      <w:pPr>
        <w:spacing w:after="375"/>
        <w:ind w:left="16" w:right="52"/>
      </w:pPr>
      <w:r>
        <w:rPr>
          <w:b/>
        </w:rPr>
        <w:t xml:space="preserve">ATTENTION: </w:t>
      </w:r>
      <w:r>
        <w:t xml:space="preserve">Here are guidelines &amp; instructions for your </w:t>
      </w:r>
      <w:r>
        <w:rPr>
          <w:b/>
        </w:rPr>
        <w:t xml:space="preserve">final report </w:t>
      </w:r>
      <w:r>
        <w:t xml:space="preserve">and </w:t>
      </w:r>
      <w:r>
        <w:rPr>
          <w:b/>
        </w:rPr>
        <w:t>presentation</w:t>
      </w:r>
      <w:r>
        <w:t>.</w:t>
      </w:r>
    </w:p>
    <w:p w:rsidR="00A53AF7" w:rsidRDefault="009F1659">
      <w:pPr>
        <w:numPr>
          <w:ilvl w:val="0"/>
          <w:numId w:val="1"/>
        </w:numPr>
        <w:ind w:right="52" w:hanging="237"/>
      </w:pPr>
      <w:r>
        <w:rPr>
          <w:b/>
        </w:rPr>
        <w:t xml:space="preserve">Writing well matters! </w:t>
      </w:r>
      <w:r>
        <w:t>This should be well-written, and readable.</w:t>
      </w:r>
    </w:p>
    <w:p w:rsidR="00A53AF7" w:rsidRDefault="009F1659">
      <w:pPr>
        <w:numPr>
          <w:ilvl w:val="0"/>
          <w:numId w:val="1"/>
        </w:numPr>
        <w:ind w:right="52" w:hanging="237"/>
      </w:pPr>
      <w:r>
        <w:t xml:space="preserve">The report </w:t>
      </w:r>
      <w:r>
        <w:rPr>
          <w:b/>
        </w:rPr>
        <w:t>must be typed</w:t>
      </w:r>
      <w:r>
        <w:t>, but not necessarily in LaTeX (MS Word is sufficient).</w:t>
      </w:r>
    </w:p>
    <w:p w:rsidR="00A53AF7" w:rsidRDefault="009F1659">
      <w:pPr>
        <w:numPr>
          <w:ilvl w:val="0"/>
          <w:numId w:val="1"/>
        </w:numPr>
        <w:ind w:right="52" w:hanging="237"/>
      </w:pPr>
      <w:r>
        <w:t xml:space="preserve">There is no page requirement, but it should probably be at least a couple of pages. </w:t>
      </w:r>
      <w:r>
        <w:rPr>
          <w:b/>
        </w:rPr>
        <w:t xml:space="preserve">Please don’t make it too long! </w:t>
      </w:r>
      <w:r>
        <w:t>I’d rather read so</w:t>
      </w:r>
      <w:r>
        <w:t>mething short and to the point. Longer won’t get you any extra points!</w:t>
      </w:r>
    </w:p>
    <w:p w:rsidR="00A53AF7" w:rsidRDefault="009F1659">
      <w:pPr>
        <w:numPr>
          <w:ilvl w:val="0"/>
          <w:numId w:val="1"/>
        </w:numPr>
        <w:ind w:right="52" w:hanging="237"/>
      </w:pPr>
      <w:r>
        <w:rPr>
          <w:b/>
        </w:rPr>
        <w:t xml:space="preserve">Presentations: </w:t>
      </w:r>
      <w:r>
        <w:t xml:space="preserve">Your short presentation on </w:t>
      </w:r>
      <w:r>
        <w:rPr>
          <w:b/>
        </w:rPr>
        <w:t xml:space="preserve">Monday 12/14 during 2:45pm-4:45pm </w:t>
      </w:r>
      <w:r>
        <w:t>should be 2-3 minutes long, and must include roughly 2-4 slides (more is OK, so long as you don’t run over ti</w:t>
      </w:r>
      <w:r>
        <w:t>me!). Outline your talk according to something like ‘‘the five step method” discussed at the start of the course.</w:t>
      </w:r>
    </w:p>
    <w:p w:rsidR="00A53AF7" w:rsidRDefault="009F1659">
      <w:pPr>
        <w:numPr>
          <w:ilvl w:val="0"/>
          <w:numId w:val="1"/>
        </w:numPr>
        <w:ind w:right="52" w:hanging="237"/>
      </w:pPr>
      <w:r>
        <w:rPr>
          <w:b/>
          <w:u w:val="single" w:color="000000"/>
        </w:rPr>
        <w:t xml:space="preserve">Deadline: </w:t>
      </w:r>
      <w:r>
        <w:rPr>
          <w:b/>
        </w:rPr>
        <w:t>Your slides are due Monday at 12pm (noon)</w:t>
      </w:r>
      <w:r>
        <w:t xml:space="preserve">. Create them however you’d like, but </w:t>
      </w:r>
      <w:r>
        <w:rPr>
          <w:b/>
        </w:rPr>
        <w:t>send me your slides in PDF format</w:t>
      </w:r>
      <w:r>
        <w:t>. You are welcome to</w:t>
      </w:r>
      <w:r>
        <w:t xml:space="preserve"> send other file formats in addition to the PDF -- I’ll load them onto the (Windows) computer in DMS 106 along with the PDFs.</w:t>
      </w:r>
    </w:p>
    <w:p w:rsidR="00A53AF7" w:rsidRDefault="009F1659">
      <w:pPr>
        <w:numPr>
          <w:ilvl w:val="0"/>
          <w:numId w:val="1"/>
        </w:numPr>
        <w:spacing w:after="0" w:line="259" w:lineRule="auto"/>
        <w:ind w:right="52" w:hanging="237"/>
      </w:pPr>
      <w:r>
        <w:rPr>
          <w:b/>
          <w:u w:val="single" w:color="000000"/>
        </w:rPr>
        <w:t xml:space="preserve">Deadline: </w:t>
      </w:r>
      <w:r>
        <w:rPr>
          <w:b/>
        </w:rPr>
        <w:t>A hard copy of your final report is due Tuesday (12/15) by noon.</w:t>
      </w:r>
    </w:p>
    <w:p w:rsidR="00A53AF7" w:rsidRDefault="009F1659">
      <w:pPr>
        <w:numPr>
          <w:ilvl w:val="0"/>
          <w:numId w:val="1"/>
        </w:numPr>
        <w:ind w:right="52" w:hanging="237"/>
      </w:pPr>
      <w:r>
        <w:t xml:space="preserve">Below is a template for how to structure your report. </w:t>
      </w:r>
      <w:r>
        <w:rPr>
          <w:b/>
        </w:rPr>
        <w:t>Acknowledgements and Appendices are optional.</w:t>
      </w:r>
    </w:p>
    <w:p w:rsidR="00A53AF7" w:rsidRDefault="009F1659">
      <w:pPr>
        <w:spacing w:after="439" w:line="259" w:lineRule="auto"/>
        <w:ind w:left="27" w:firstLine="0"/>
        <w:jc w:val="left"/>
      </w:pPr>
      <w:r>
        <w:rPr>
          <w:rFonts w:ascii="Calibri" w:eastAsia="Calibri" w:hAnsi="Calibri" w:cs="Calibri"/>
          <w:noProof/>
          <w:sz w:val="22"/>
        </w:rPr>
        <mc:AlternateContent>
          <mc:Choice Requires="wpg">
            <w:drawing>
              <wp:inline distT="0" distB="0" distL="0" distR="0">
                <wp:extent cx="5943600" cy="5055"/>
                <wp:effectExtent l="0" t="0" r="0" b="0"/>
                <wp:docPr id="1188" name="Group 1188"/>
                <wp:cNvGraphicFramePr/>
                <a:graphic xmlns:a="http://schemas.openxmlformats.org/drawingml/2006/main">
                  <a:graphicData uri="http://schemas.microsoft.com/office/word/2010/wordprocessingGroup">
                    <wpg:wgp>
                      <wpg:cNvGrpSpPr/>
                      <wpg:grpSpPr>
                        <a:xfrm>
                          <a:off x="0" y="0"/>
                          <a:ext cx="5943600" cy="5055"/>
                          <a:chOff x="0" y="0"/>
                          <a:chExt cx="5943600" cy="5055"/>
                        </a:xfrm>
                      </wpg:grpSpPr>
                      <wps:wsp>
                        <wps:cNvPr id="55" name="Shape 55"/>
                        <wps:cNvSpPr/>
                        <wps:spPr>
                          <a:xfrm>
                            <a:off x="0" y="0"/>
                            <a:ext cx="5943600" cy="0"/>
                          </a:xfrm>
                          <a:custGeom>
                            <a:avLst/>
                            <a:gdLst/>
                            <a:ahLst/>
                            <a:cxnLst/>
                            <a:rect l="0" t="0" r="0" b="0"/>
                            <a:pathLst>
                              <a:path w="5943600">
                                <a:moveTo>
                                  <a:pt x="0" y="0"/>
                                </a:moveTo>
                                <a:lnTo>
                                  <a:pt x="594360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88" style="width:468pt;height:0.398pt;mso-position-horizontal-relative:char;mso-position-vertical-relative:line" coordsize="59436,50">
                <v:shape id="Shape 55" style="position:absolute;width:59436;height:0;left:0;top:0;" coordsize="5943600,0" path="m0,0l5943600,0">
                  <v:stroke weight="0.398pt" endcap="flat" joinstyle="miter" miterlimit="10" on="true" color="#000000"/>
                  <v:fill on="false" color="#000000" opacity="0"/>
                </v:shape>
              </v:group>
            </w:pict>
          </mc:Fallback>
        </mc:AlternateContent>
      </w:r>
    </w:p>
    <w:p w:rsidR="00A53AF7" w:rsidRDefault="009F1659">
      <w:pPr>
        <w:spacing w:after="282" w:line="259" w:lineRule="auto"/>
        <w:ind w:left="0" w:right="33" w:firstLine="0"/>
        <w:jc w:val="center"/>
      </w:pPr>
      <w:r>
        <w:rPr>
          <w:b/>
          <w:sz w:val="22"/>
        </w:rPr>
        <w:t>Abstract</w:t>
      </w:r>
    </w:p>
    <w:p w:rsidR="00A53AF7" w:rsidRDefault="009F1659">
      <w:pPr>
        <w:spacing w:after="738" w:line="259" w:lineRule="auto"/>
        <w:ind w:left="940" w:firstLine="0"/>
        <w:jc w:val="left"/>
      </w:pPr>
      <w:r>
        <w:rPr>
          <w:sz w:val="22"/>
        </w:rPr>
        <w:t>Include a brief summary -- write this once the rest of the paper is mostly written.</w:t>
      </w:r>
    </w:p>
    <w:p w:rsidR="00A53AF7" w:rsidRDefault="009F1659">
      <w:pPr>
        <w:pStyle w:val="Heading1"/>
        <w:ind w:left="593" w:hanging="581"/>
      </w:pPr>
      <w:r>
        <w:lastRenderedPageBreak/>
        <w:t>Background/Introduction</w:t>
      </w:r>
    </w:p>
    <w:p w:rsidR="00A53AF7" w:rsidRDefault="009F1659">
      <w:pPr>
        <w:ind w:left="16" w:right="52"/>
      </w:pPr>
      <w:r>
        <w:t>Describe the key details a reader needs to understand the context of your goal/question. Th</w:t>
      </w:r>
      <w:r>
        <w:t>is should only take a few short paragraphs in most cases.</w:t>
      </w:r>
    </w:p>
    <w:p w:rsidR="0051522B" w:rsidRDefault="0051522B">
      <w:pPr>
        <w:ind w:left="16" w:right="52"/>
      </w:pPr>
    </w:p>
    <w:p w:rsidR="00A53AF7" w:rsidRDefault="009F1659">
      <w:pPr>
        <w:pStyle w:val="Heading1"/>
        <w:ind w:left="593" w:hanging="581"/>
      </w:pPr>
      <w:r>
        <w:t>Goal/Question</w:t>
      </w:r>
    </w:p>
    <w:p w:rsidR="00A53AF7" w:rsidRDefault="009F1659">
      <w:pPr>
        <w:spacing w:after="716"/>
        <w:ind w:left="16" w:right="52"/>
      </w:pPr>
      <w:r>
        <w:t>This is the foundation of your project! It’s the whole motivation for your analyses and the yardstick by which we interpret and evaluate those results.</w:t>
      </w:r>
    </w:p>
    <w:p w:rsidR="00A53AF7" w:rsidRDefault="009F1659">
      <w:pPr>
        <w:pStyle w:val="Heading1"/>
        <w:ind w:left="593" w:hanging="581"/>
      </w:pPr>
      <w:r>
        <w:t>Approach/Methods</w:t>
      </w:r>
    </w:p>
    <w:p w:rsidR="00A53AF7" w:rsidRDefault="009F1659">
      <w:pPr>
        <w:spacing w:after="716"/>
        <w:ind w:left="16" w:right="52"/>
      </w:pPr>
      <w:r>
        <w:t>Describe briefly how you will answer your question or otherwise achieve your goals. Describe your model(s) and detail how you plan to analyze it(them).</w:t>
      </w:r>
    </w:p>
    <w:p w:rsidR="00A53AF7" w:rsidRDefault="009F1659">
      <w:pPr>
        <w:pStyle w:val="Heading1"/>
        <w:ind w:left="593" w:hanging="581"/>
      </w:pPr>
      <w:r>
        <w:t>Results</w:t>
      </w:r>
    </w:p>
    <w:p w:rsidR="00A53AF7" w:rsidRDefault="009F1659">
      <w:pPr>
        <w:spacing w:after="713"/>
        <w:ind w:left="16" w:right="52"/>
      </w:pPr>
      <w:r>
        <w:t>Present your mathematical results, and perhaps give highlights of the steps taken to achieve the</w:t>
      </w:r>
      <w:r>
        <w:t xml:space="preserve">m. </w:t>
      </w:r>
      <w:r>
        <w:rPr>
          <w:b/>
        </w:rPr>
        <w:t xml:space="preserve">Tell a good story! </w:t>
      </w:r>
      <w:r>
        <w:t>Don</w:t>
      </w:r>
      <w:r w:rsidR="00A26979">
        <w:t>’t just fill this section with</w:t>
      </w:r>
      <w:bookmarkStart w:id="0" w:name="_GoBack"/>
      <w:bookmarkEnd w:id="0"/>
      <w:r>
        <w:t xml:space="preserve"> step-by-step mathematical derivations!</w:t>
      </w:r>
    </w:p>
    <w:p w:rsidR="00A53AF7" w:rsidRDefault="009F1659">
      <w:pPr>
        <w:pStyle w:val="Heading1"/>
        <w:ind w:left="593" w:hanging="581"/>
      </w:pPr>
      <w:r>
        <w:t>Discussion</w:t>
      </w:r>
    </w:p>
    <w:p w:rsidR="00A53AF7" w:rsidRDefault="009F1659">
      <w:pPr>
        <w:spacing w:after="633"/>
        <w:ind w:left="16" w:right="52"/>
      </w:pPr>
      <w:r>
        <w:t>Answer your question by discussing how those mathematical results address your motivating question(s), or otherwise interpret your results in the co</w:t>
      </w:r>
      <w:r>
        <w:t>ntext of your motivating goal(s)/question(s).</w:t>
      </w:r>
    </w:p>
    <w:p w:rsidR="00A53AF7" w:rsidRDefault="009F1659">
      <w:pPr>
        <w:spacing w:after="0" w:line="259" w:lineRule="auto"/>
        <w:ind w:left="12" w:hanging="10"/>
        <w:jc w:val="left"/>
      </w:pPr>
      <w:r>
        <w:rPr>
          <w:b/>
        </w:rPr>
        <w:t>Acknowledgements</w:t>
      </w:r>
    </w:p>
    <w:p w:rsidR="00A53AF7" w:rsidRDefault="009F1659">
      <w:pPr>
        <w:spacing w:after="1093"/>
        <w:ind w:left="16" w:right="52"/>
      </w:pPr>
      <w:r>
        <w:t>If anyone helped you along the way, recognize them here.</w:t>
      </w:r>
    </w:p>
    <w:p w:rsidR="00A53AF7" w:rsidRDefault="009F1659">
      <w:pPr>
        <w:pStyle w:val="Heading1"/>
        <w:numPr>
          <w:ilvl w:val="0"/>
          <w:numId w:val="0"/>
        </w:numPr>
        <w:spacing w:after="284"/>
        <w:ind w:left="10" w:right="39"/>
        <w:jc w:val="center"/>
      </w:pPr>
      <w:r>
        <w:lastRenderedPageBreak/>
        <w:t>References</w:t>
      </w:r>
    </w:p>
    <w:p w:rsidR="00A53AF7" w:rsidRDefault="009F1659">
      <w:pPr>
        <w:spacing w:after="573"/>
        <w:ind w:left="16" w:right="52"/>
      </w:pPr>
      <w:r>
        <w:t>(Format these according to your preferred style. I only require that the information be sufficient for me to quickly find the referenced works if I went looking for them. DOIs are very useful to include, but not required.)</w:t>
      </w:r>
    </w:p>
    <w:p w:rsidR="00A53AF7" w:rsidRDefault="009F1659">
      <w:pPr>
        <w:pStyle w:val="Heading1"/>
        <w:numPr>
          <w:ilvl w:val="0"/>
          <w:numId w:val="0"/>
        </w:numPr>
        <w:spacing w:after="284"/>
        <w:ind w:left="10" w:right="39"/>
        <w:jc w:val="center"/>
      </w:pPr>
      <w:r>
        <w:t>Appendices</w:t>
      </w:r>
    </w:p>
    <w:p w:rsidR="00A53AF7" w:rsidRDefault="009F1659">
      <w:pPr>
        <w:ind w:left="16" w:right="52"/>
      </w:pPr>
      <w:r>
        <w:t xml:space="preserve">Any technical details </w:t>
      </w:r>
      <w:r>
        <w:t>you wanted to include, but that were not necessary to put into the main text (e.g., the routine steps of an analysis can go here if you wanted to skip to the punchline in the writeup).</w:t>
      </w:r>
    </w:p>
    <w:sectPr w:rsidR="00A53AF7">
      <w:footerReference w:type="even" r:id="rId7"/>
      <w:footerReference w:type="default" r:id="rId8"/>
      <w:footerReference w:type="first" r:id="rId9"/>
      <w:pgSz w:w="12240" w:h="15840"/>
      <w:pgMar w:top="1440" w:right="1373" w:bottom="1772" w:left="1413" w:header="720" w:footer="7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659" w:rsidRDefault="009F1659">
      <w:pPr>
        <w:spacing w:after="0" w:line="240" w:lineRule="auto"/>
      </w:pPr>
      <w:r>
        <w:separator/>
      </w:r>
    </w:p>
  </w:endnote>
  <w:endnote w:type="continuationSeparator" w:id="0">
    <w:p w:rsidR="009F1659" w:rsidRDefault="009F1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F7" w:rsidRDefault="009F1659">
    <w:pPr>
      <w:spacing w:after="0" w:line="259" w:lineRule="auto"/>
      <w:ind w:left="0" w:right="39" w:firstLine="0"/>
      <w:jc w:val="center"/>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F7" w:rsidRDefault="009F1659">
    <w:pPr>
      <w:spacing w:after="0" w:line="259" w:lineRule="auto"/>
      <w:ind w:left="0" w:right="39" w:firstLine="0"/>
      <w:jc w:val="center"/>
    </w:pPr>
    <w:r>
      <w:fldChar w:fldCharType="begin"/>
    </w:r>
    <w:r>
      <w:instrText xml:space="preserve"> PAGE   \* MERGEFORMAT </w:instrText>
    </w:r>
    <w:r>
      <w:fldChar w:fldCharType="separate"/>
    </w:r>
    <w:r w:rsidR="00A2697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F7" w:rsidRDefault="009F1659">
    <w:pPr>
      <w:spacing w:after="0" w:line="259" w:lineRule="auto"/>
      <w:ind w:left="0" w:right="39" w:firstLine="0"/>
      <w:jc w:val="center"/>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659" w:rsidRDefault="009F1659">
      <w:pPr>
        <w:spacing w:after="0" w:line="240" w:lineRule="auto"/>
      </w:pPr>
      <w:r>
        <w:separator/>
      </w:r>
    </w:p>
  </w:footnote>
  <w:footnote w:type="continuationSeparator" w:id="0">
    <w:p w:rsidR="009F1659" w:rsidRDefault="009F16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40017D"/>
    <w:multiLevelType w:val="hybridMultilevel"/>
    <w:tmpl w:val="7E4CAF12"/>
    <w:lvl w:ilvl="0" w:tplc="FA2E7506">
      <w:start w:val="1"/>
      <w:numFmt w:val="bullet"/>
      <w:lvlText w:val="•"/>
      <w:lvlJc w:val="left"/>
      <w:pPr>
        <w:ind w:left="61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FB72EED8">
      <w:start w:val="1"/>
      <w:numFmt w:val="bullet"/>
      <w:lvlText w:val="o"/>
      <w:lvlJc w:val="left"/>
      <w:pPr>
        <w:ind w:left="143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96862A26">
      <w:start w:val="1"/>
      <w:numFmt w:val="bullet"/>
      <w:lvlText w:val="▪"/>
      <w:lvlJc w:val="left"/>
      <w:pPr>
        <w:ind w:left="215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72387058">
      <w:start w:val="1"/>
      <w:numFmt w:val="bullet"/>
      <w:lvlText w:val="•"/>
      <w:lvlJc w:val="left"/>
      <w:pPr>
        <w:ind w:left="287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3C46952C">
      <w:start w:val="1"/>
      <w:numFmt w:val="bullet"/>
      <w:lvlText w:val="o"/>
      <w:lvlJc w:val="left"/>
      <w:pPr>
        <w:ind w:left="359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32E4DDD0">
      <w:start w:val="1"/>
      <w:numFmt w:val="bullet"/>
      <w:lvlText w:val="▪"/>
      <w:lvlJc w:val="left"/>
      <w:pPr>
        <w:ind w:left="431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1AAA5C16">
      <w:start w:val="1"/>
      <w:numFmt w:val="bullet"/>
      <w:lvlText w:val="•"/>
      <w:lvlJc w:val="left"/>
      <w:pPr>
        <w:ind w:left="503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2C2AC05C">
      <w:start w:val="1"/>
      <w:numFmt w:val="bullet"/>
      <w:lvlText w:val="o"/>
      <w:lvlJc w:val="left"/>
      <w:pPr>
        <w:ind w:left="575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1B6A1A3C">
      <w:start w:val="1"/>
      <w:numFmt w:val="bullet"/>
      <w:lvlText w:val="▪"/>
      <w:lvlJc w:val="left"/>
      <w:pPr>
        <w:ind w:left="647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A511061"/>
    <w:multiLevelType w:val="hybridMultilevel"/>
    <w:tmpl w:val="14B819B0"/>
    <w:lvl w:ilvl="0" w:tplc="EA86C678">
      <w:start w:val="1"/>
      <w:numFmt w:val="decimal"/>
      <w:pStyle w:val="Heading1"/>
      <w:lvlText w:val="%1"/>
      <w:lvlJc w:val="left"/>
      <w:pPr>
        <w:ind w:left="0"/>
      </w:pPr>
      <w:rPr>
        <w:rFonts w:ascii="Cambria" w:eastAsia="Cambria" w:hAnsi="Cambria" w:cs="Cambria"/>
        <w:b/>
        <w:bCs/>
        <w:i w:val="0"/>
        <w:strike w:val="0"/>
        <w:dstrike w:val="0"/>
        <w:color w:val="000000"/>
        <w:sz w:val="34"/>
        <w:szCs w:val="34"/>
        <w:u w:val="none" w:color="000000"/>
        <w:bdr w:val="none" w:sz="0" w:space="0" w:color="auto"/>
        <w:shd w:val="clear" w:color="auto" w:fill="auto"/>
        <w:vertAlign w:val="baseline"/>
      </w:rPr>
    </w:lvl>
    <w:lvl w:ilvl="1" w:tplc="978EAA4A">
      <w:start w:val="1"/>
      <w:numFmt w:val="lowerLetter"/>
      <w:lvlText w:val="%2"/>
      <w:lvlJc w:val="left"/>
      <w:pPr>
        <w:ind w:left="1104"/>
      </w:pPr>
      <w:rPr>
        <w:rFonts w:ascii="Cambria" w:eastAsia="Cambria" w:hAnsi="Cambria" w:cs="Cambria"/>
        <w:b/>
        <w:bCs/>
        <w:i w:val="0"/>
        <w:strike w:val="0"/>
        <w:dstrike w:val="0"/>
        <w:color w:val="000000"/>
        <w:sz w:val="34"/>
        <w:szCs w:val="34"/>
        <w:u w:val="none" w:color="000000"/>
        <w:bdr w:val="none" w:sz="0" w:space="0" w:color="auto"/>
        <w:shd w:val="clear" w:color="auto" w:fill="auto"/>
        <w:vertAlign w:val="baseline"/>
      </w:rPr>
    </w:lvl>
    <w:lvl w:ilvl="2" w:tplc="7340CAE8">
      <w:start w:val="1"/>
      <w:numFmt w:val="lowerRoman"/>
      <w:lvlText w:val="%3"/>
      <w:lvlJc w:val="left"/>
      <w:pPr>
        <w:ind w:left="1824"/>
      </w:pPr>
      <w:rPr>
        <w:rFonts w:ascii="Cambria" w:eastAsia="Cambria" w:hAnsi="Cambria" w:cs="Cambria"/>
        <w:b/>
        <w:bCs/>
        <w:i w:val="0"/>
        <w:strike w:val="0"/>
        <w:dstrike w:val="0"/>
        <w:color w:val="000000"/>
        <w:sz w:val="34"/>
        <w:szCs w:val="34"/>
        <w:u w:val="none" w:color="000000"/>
        <w:bdr w:val="none" w:sz="0" w:space="0" w:color="auto"/>
        <w:shd w:val="clear" w:color="auto" w:fill="auto"/>
        <w:vertAlign w:val="baseline"/>
      </w:rPr>
    </w:lvl>
    <w:lvl w:ilvl="3" w:tplc="CC824752">
      <w:start w:val="1"/>
      <w:numFmt w:val="decimal"/>
      <w:lvlText w:val="%4"/>
      <w:lvlJc w:val="left"/>
      <w:pPr>
        <w:ind w:left="2544"/>
      </w:pPr>
      <w:rPr>
        <w:rFonts w:ascii="Cambria" w:eastAsia="Cambria" w:hAnsi="Cambria" w:cs="Cambria"/>
        <w:b/>
        <w:bCs/>
        <w:i w:val="0"/>
        <w:strike w:val="0"/>
        <w:dstrike w:val="0"/>
        <w:color w:val="000000"/>
        <w:sz w:val="34"/>
        <w:szCs w:val="34"/>
        <w:u w:val="none" w:color="000000"/>
        <w:bdr w:val="none" w:sz="0" w:space="0" w:color="auto"/>
        <w:shd w:val="clear" w:color="auto" w:fill="auto"/>
        <w:vertAlign w:val="baseline"/>
      </w:rPr>
    </w:lvl>
    <w:lvl w:ilvl="4" w:tplc="7B82AB4C">
      <w:start w:val="1"/>
      <w:numFmt w:val="lowerLetter"/>
      <w:lvlText w:val="%5"/>
      <w:lvlJc w:val="left"/>
      <w:pPr>
        <w:ind w:left="3264"/>
      </w:pPr>
      <w:rPr>
        <w:rFonts w:ascii="Cambria" w:eastAsia="Cambria" w:hAnsi="Cambria" w:cs="Cambria"/>
        <w:b/>
        <w:bCs/>
        <w:i w:val="0"/>
        <w:strike w:val="0"/>
        <w:dstrike w:val="0"/>
        <w:color w:val="000000"/>
        <w:sz w:val="34"/>
        <w:szCs w:val="34"/>
        <w:u w:val="none" w:color="000000"/>
        <w:bdr w:val="none" w:sz="0" w:space="0" w:color="auto"/>
        <w:shd w:val="clear" w:color="auto" w:fill="auto"/>
        <w:vertAlign w:val="baseline"/>
      </w:rPr>
    </w:lvl>
    <w:lvl w:ilvl="5" w:tplc="09D6C748">
      <w:start w:val="1"/>
      <w:numFmt w:val="lowerRoman"/>
      <w:lvlText w:val="%6"/>
      <w:lvlJc w:val="left"/>
      <w:pPr>
        <w:ind w:left="3984"/>
      </w:pPr>
      <w:rPr>
        <w:rFonts w:ascii="Cambria" w:eastAsia="Cambria" w:hAnsi="Cambria" w:cs="Cambria"/>
        <w:b/>
        <w:bCs/>
        <w:i w:val="0"/>
        <w:strike w:val="0"/>
        <w:dstrike w:val="0"/>
        <w:color w:val="000000"/>
        <w:sz w:val="34"/>
        <w:szCs w:val="34"/>
        <w:u w:val="none" w:color="000000"/>
        <w:bdr w:val="none" w:sz="0" w:space="0" w:color="auto"/>
        <w:shd w:val="clear" w:color="auto" w:fill="auto"/>
        <w:vertAlign w:val="baseline"/>
      </w:rPr>
    </w:lvl>
    <w:lvl w:ilvl="6" w:tplc="AFF8552E">
      <w:start w:val="1"/>
      <w:numFmt w:val="decimal"/>
      <w:lvlText w:val="%7"/>
      <w:lvlJc w:val="left"/>
      <w:pPr>
        <w:ind w:left="4704"/>
      </w:pPr>
      <w:rPr>
        <w:rFonts w:ascii="Cambria" w:eastAsia="Cambria" w:hAnsi="Cambria" w:cs="Cambria"/>
        <w:b/>
        <w:bCs/>
        <w:i w:val="0"/>
        <w:strike w:val="0"/>
        <w:dstrike w:val="0"/>
        <w:color w:val="000000"/>
        <w:sz w:val="34"/>
        <w:szCs w:val="34"/>
        <w:u w:val="none" w:color="000000"/>
        <w:bdr w:val="none" w:sz="0" w:space="0" w:color="auto"/>
        <w:shd w:val="clear" w:color="auto" w:fill="auto"/>
        <w:vertAlign w:val="baseline"/>
      </w:rPr>
    </w:lvl>
    <w:lvl w:ilvl="7" w:tplc="506EE0D4">
      <w:start w:val="1"/>
      <w:numFmt w:val="lowerLetter"/>
      <w:lvlText w:val="%8"/>
      <w:lvlJc w:val="left"/>
      <w:pPr>
        <w:ind w:left="5424"/>
      </w:pPr>
      <w:rPr>
        <w:rFonts w:ascii="Cambria" w:eastAsia="Cambria" w:hAnsi="Cambria" w:cs="Cambria"/>
        <w:b/>
        <w:bCs/>
        <w:i w:val="0"/>
        <w:strike w:val="0"/>
        <w:dstrike w:val="0"/>
        <w:color w:val="000000"/>
        <w:sz w:val="34"/>
        <w:szCs w:val="34"/>
        <w:u w:val="none" w:color="000000"/>
        <w:bdr w:val="none" w:sz="0" w:space="0" w:color="auto"/>
        <w:shd w:val="clear" w:color="auto" w:fill="auto"/>
        <w:vertAlign w:val="baseline"/>
      </w:rPr>
    </w:lvl>
    <w:lvl w:ilvl="8" w:tplc="A1582B10">
      <w:start w:val="1"/>
      <w:numFmt w:val="lowerRoman"/>
      <w:lvlText w:val="%9"/>
      <w:lvlJc w:val="left"/>
      <w:pPr>
        <w:ind w:left="6144"/>
      </w:pPr>
      <w:rPr>
        <w:rFonts w:ascii="Cambria" w:eastAsia="Cambria" w:hAnsi="Cambria" w:cs="Cambria"/>
        <w:b/>
        <w:bCs/>
        <w:i w:val="0"/>
        <w:strike w:val="0"/>
        <w:dstrike w:val="0"/>
        <w:color w:val="000000"/>
        <w:sz w:val="34"/>
        <w:szCs w:val="3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AF7"/>
    <w:rsid w:val="0051522B"/>
    <w:rsid w:val="009F1659"/>
    <w:rsid w:val="00A26979"/>
    <w:rsid w:val="00A53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690F4"/>
  <w15:docId w15:val="{046D17A5-1173-49AB-821C-559A9D6E6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 w:line="257" w:lineRule="auto"/>
      <w:ind w:left="21" w:hanging="4"/>
      <w:jc w:val="both"/>
    </w:pPr>
    <w:rPr>
      <w:rFonts w:ascii="Cambria" w:eastAsia="Cambria" w:hAnsi="Cambria" w:cs="Cambria"/>
      <w:color w:val="000000"/>
      <w:sz w:val="24"/>
    </w:rPr>
  </w:style>
  <w:style w:type="paragraph" w:styleId="Heading1">
    <w:name w:val="heading 1"/>
    <w:next w:val="Normal"/>
    <w:link w:val="Heading1Char"/>
    <w:uiPriority w:val="9"/>
    <w:unhideWhenUsed/>
    <w:qFormat/>
    <w:pPr>
      <w:keepNext/>
      <w:keepLines/>
      <w:numPr>
        <w:numId w:val="2"/>
      </w:numPr>
      <w:spacing w:after="279"/>
      <w:ind w:left="37" w:hanging="10"/>
      <w:outlineLvl w:val="0"/>
    </w:pPr>
    <w:rPr>
      <w:rFonts w:ascii="Cambria" w:eastAsia="Cambria" w:hAnsi="Cambria" w:cs="Cambria"/>
      <w:b/>
      <w:color w:val="000000"/>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color w:val="000000"/>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420</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MrStandardUser</dc:creator>
  <cp:keywords/>
  <cp:lastModifiedBy>MrStandardUser</cp:lastModifiedBy>
  <cp:revision>3</cp:revision>
  <dcterms:created xsi:type="dcterms:W3CDTF">2015-12-11T15:23:00Z</dcterms:created>
  <dcterms:modified xsi:type="dcterms:W3CDTF">2015-12-11T15:23:00Z</dcterms:modified>
</cp:coreProperties>
</file>